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59" w:rsidRPr="007D4968" w:rsidRDefault="00136D59" w:rsidP="00136D59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EDUCAZIONE ALL’IMPRENDITORIALITA’</w:t>
      </w:r>
    </w:p>
    <w:p w:rsidR="00136D59" w:rsidRDefault="00136D59" w:rsidP="00136D59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D4968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proofErr w:type="spellStart"/>
      <w:r w:rsidRPr="00F739B2">
        <w:rPr>
          <w:rFonts w:eastAsia="Calibri"/>
          <w:b/>
          <w:sz w:val="22"/>
          <w:szCs w:val="22"/>
        </w:rPr>
        <w:t>Apprendo-impresa</w:t>
      </w:r>
      <w:proofErr w:type="spellEnd"/>
      <w:r w:rsidRPr="00F739B2">
        <w:rPr>
          <w:rFonts w:eastAsia="Calibri"/>
          <w:b/>
          <w:sz w:val="22"/>
          <w:szCs w:val="22"/>
        </w:rPr>
        <w:t>: dall'idea alla gestione del progetto imprenditoriale attraverso l'IFS</w:t>
      </w:r>
      <w:r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</w:p>
    <w:p w:rsidR="000B6D82" w:rsidRDefault="00136D59" w:rsidP="002A4C07">
      <w:pPr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10.2.5A-FSEPON-CL-2019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667BFA" w:rsidRDefault="00A57090" w:rsidP="00667BFA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Pr="00E87017">
        <w:rPr>
          <w:rFonts w:ascii="Arial" w:hAnsi="Arial" w:cs="Arial"/>
        </w:rPr>
        <w:t xml:space="preserve"> </w:t>
      </w:r>
      <w:r w:rsidR="007F3C07">
        <w:rPr>
          <w:rFonts w:ascii="Arial" w:hAnsi="Arial" w:cs="Arial"/>
        </w:rPr>
        <w:t xml:space="preserve">FIGURA </w:t>
      </w:r>
      <w:proofErr w:type="spellStart"/>
      <w:r w:rsidR="007F3C07">
        <w:rPr>
          <w:rFonts w:ascii="Arial" w:hAnsi="Arial" w:cs="Arial"/>
        </w:rPr>
        <w:t>DI</w:t>
      </w:r>
      <w:proofErr w:type="spellEnd"/>
      <w:r w:rsidR="007F3C07">
        <w:rPr>
          <w:rFonts w:ascii="Arial" w:hAnsi="Arial" w:cs="Arial"/>
        </w:rPr>
        <w:t xml:space="preserve"> SUPPORTO</w:t>
      </w:r>
      <w:r>
        <w:rPr>
          <w:rFonts w:ascii="Arial" w:hAnsi="Arial" w:cs="Arial"/>
          <w:b/>
        </w:rPr>
        <w:t xml:space="preserve"> </w:t>
      </w:r>
      <w:r w:rsidR="00667BFA">
        <w:rPr>
          <w:rFonts w:ascii="Arial" w:hAnsi="Arial" w:cs="Arial"/>
        </w:rPr>
        <w:t>CAND</w:t>
      </w:r>
      <w:r w:rsidR="00A42D35">
        <w:rPr>
          <w:rFonts w:ascii="Arial" w:hAnsi="Arial" w:cs="Arial"/>
        </w:rPr>
        <w:t>IDATO ____________</w:t>
      </w:r>
      <w:r w:rsidR="007F3C07">
        <w:rPr>
          <w:rFonts w:ascii="Arial" w:hAnsi="Arial" w:cs="Arial"/>
        </w:rPr>
        <w:t>_________</w:t>
      </w:r>
      <w:r w:rsidR="00A42D35">
        <w:rPr>
          <w:rFonts w:ascii="Arial" w:hAnsi="Arial" w:cs="Arial"/>
        </w:rPr>
        <w:t>_</w:t>
      </w:r>
    </w:p>
    <w:p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/>
      </w:tblPr>
      <w:tblGrid>
        <w:gridCol w:w="5501"/>
        <w:gridCol w:w="1660"/>
        <w:gridCol w:w="1247"/>
        <w:gridCol w:w="993"/>
        <w:gridCol w:w="973"/>
      </w:tblGrid>
      <w:tr w:rsidR="00470FE5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2A4C07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DC40D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A2.LAUREA TRIE</w:t>
            </w:r>
            <w:r w:rsidR="00136D59"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NNALE IN ALTERNATIVA AL PUNTO 1</w:t>
            </w: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136D59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A.</w:t>
            </w:r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DIPLOMA</w:t>
            </w:r>
            <w:proofErr w:type="spellEnd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</w:t>
            </w:r>
            <w:proofErr w:type="spellEnd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MATURITA’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136D59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  <w:r w:rsidRPr="00D706CB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D706CB">
              <w:rPr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1"/>
                <w:sz w:val="16"/>
                <w:szCs w:val="16"/>
                <w:lang w:val="en-US"/>
              </w:rPr>
              <w:t xml:space="preserve">3. 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TT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ORATO DI RICERCA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–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MASTER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 SPECIFICA IN ISTITUTI DI II GRADO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B7. ATTESTATO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bCs/>
                <w:sz w:val="16"/>
                <w:szCs w:val="16"/>
              </w:rPr>
              <w:t xml:space="preserve">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D706CB">
              <w:rPr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2A4C07" w:rsidRDefault="002A4C07" w:rsidP="00A57090">
      <w:pPr>
        <w:jc w:val="both"/>
        <w:rPr>
          <w:rFonts w:ascii="Arial" w:hAnsi="Arial" w:cs="Arial"/>
          <w:b/>
          <w:color w:val="000000"/>
        </w:rPr>
      </w:pPr>
    </w:p>
    <w:p w:rsidR="00A57090" w:rsidRDefault="00A57090" w:rsidP="002A4C0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CE" w:rsidRDefault="001461CE" w:rsidP="000A1A17">
      <w:pPr>
        <w:spacing w:after="0" w:line="240" w:lineRule="auto"/>
      </w:pPr>
      <w:r>
        <w:separator/>
      </w:r>
    </w:p>
  </w:endnote>
  <w:endnote w:type="continuationSeparator" w:id="1">
    <w:p w:rsidR="001461CE" w:rsidRDefault="001461C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FD5F6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F3C07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CE" w:rsidRDefault="001461CE" w:rsidP="000A1A17">
      <w:pPr>
        <w:spacing w:after="0" w:line="240" w:lineRule="auto"/>
      </w:pPr>
      <w:r>
        <w:separator/>
      </w:r>
    </w:p>
  </w:footnote>
  <w:footnote w:type="continuationSeparator" w:id="1">
    <w:p w:rsidR="001461CE" w:rsidRDefault="001461C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FD5F65" w:rsidP="00B028DA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9pt;height:77.85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6D59"/>
    <w:rsid w:val="00137ACD"/>
    <w:rsid w:val="001461CE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A4C07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7F3C07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42D35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4E7A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F65"/>
    <w:rsid w:val="00FE1A57"/>
    <w:rsid w:val="00FF15CC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2016-08-01T08:20:00Z</cp:lastPrinted>
  <dcterms:created xsi:type="dcterms:W3CDTF">2020-10-31T21:30:00Z</dcterms:created>
  <dcterms:modified xsi:type="dcterms:W3CDTF">2020-10-31T21:30:00Z</dcterms:modified>
</cp:coreProperties>
</file>